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61382A91">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r>
        <w:lastRenderedPageBreak/>
        <w:t>Last but not least,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5B442B26">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Principles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r w:rsidR="005136E8" w:rsidRPr="005136E8">
        <w:t>r.grow.distance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r w:rsidRPr="00281EE9">
        <w:t>r.grow.distance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r w:rsidRPr="002801B6">
              <w:rPr>
                <w:b/>
                <w:bCs/>
              </w:rPr>
              <w:t>r.grow.distance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32D5C14E" w:rsidR="00D46A65" w:rsidRDefault="00425448" w:rsidP="005244AB">
      <w:pPr>
        <w:pStyle w:val="Heading1"/>
      </w:pPr>
      <w:r w:rsidRPr="00425448">
        <w:t>Exercise</w:t>
      </w:r>
      <w:r>
        <w:t xml:space="preserve"> 8</w:t>
      </w:r>
      <w:r w:rsidR="00A36EA9">
        <w:t>.1</w:t>
      </w:r>
      <w:r w:rsidRPr="00425448">
        <w:t>: Offshore Wind Energy Planning in Sweden</w:t>
      </w:r>
    </w:p>
    <w:p w14:paraId="4FCE1AE4" w14:textId="1F42A86D" w:rsidR="00A36EA9" w:rsidRPr="00A36EA9" w:rsidRDefault="00A36EA9" w:rsidP="00A36EA9">
      <w:pPr>
        <w:pStyle w:val="Heading1"/>
      </w:pPr>
      <w:r>
        <w:t>Exercise 8.2: Calculate AEP Per Cell and LCOE for Offshore Wind Energy Planning in Sweden</w:t>
      </w:r>
    </w:p>
    <w:sectPr w:rsidR="00A36EA9" w:rsidRPr="00A36EA9" w:rsidSect="002A4CD0">
      <w:headerReference w:type="default" r:id="rId28"/>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22292" w14:textId="77777777" w:rsidR="00040EC9" w:rsidRDefault="00040EC9" w:rsidP="00C07268">
      <w:pPr>
        <w:spacing w:after="0" w:line="240" w:lineRule="auto"/>
      </w:pPr>
      <w:r>
        <w:separator/>
      </w:r>
    </w:p>
  </w:endnote>
  <w:endnote w:type="continuationSeparator" w:id="0">
    <w:p w14:paraId="217F0539" w14:textId="77777777" w:rsidR="00040EC9" w:rsidRDefault="00040EC9"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1E958" w14:textId="77777777" w:rsidR="00040EC9" w:rsidRDefault="00040EC9" w:rsidP="00C07268">
      <w:pPr>
        <w:spacing w:after="0" w:line="240" w:lineRule="auto"/>
      </w:pPr>
      <w:r>
        <w:separator/>
      </w:r>
    </w:p>
  </w:footnote>
  <w:footnote w:type="continuationSeparator" w:id="0">
    <w:p w14:paraId="20CA4B1F" w14:textId="77777777" w:rsidR="00040EC9" w:rsidRDefault="00040EC9"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5"/>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 w:numId="26" w16cid:durableId="156290348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334F7"/>
    <w:rsid w:val="00040EC9"/>
    <w:rsid w:val="00062572"/>
    <w:rsid w:val="00067648"/>
    <w:rsid w:val="00072AE3"/>
    <w:rsid w:val="00075957"/>
    <w:rsid w:val="00075A0B"/>
    <w:rsid w:val="00082761"/>
    <w:rsid w:val="00086839"/>
    <w:rsid w:val="00095791"/>
    <w:rsid w:val="000A2E8C"/>
    <w:rsid w:val="000C691A"/>
    <w:rsid w:val="000C78BB"/>
    <w:rsid w:val="000D71CD"/>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74A7C"/>
    <w:rsid w:val="002801B6"/>
    <w:rsid w:val="002813C5"/>
    <w:rsid w:val="00281EE9"/>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A5202"/>
    <w:rsid w:val="007C169C"/>
    <w:rsid w:val="007C4223"/>
    <w:rsid w:val="007C693B"/>
    <w:rsid w:val="007D3F1B"/>
    <w:rsid w:val="007F36B5"/>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23B3"/>
    <w:rsid w:val="00916F53"/>
    <w:rsid w:val="0095227B"/>
    <w:rsid w:val="00977374"/>
    <w:rsid w:val="00980221"/>
    <w:rsid w:val="009A19A8"/>
    <w:rsid w:val="009A2E36"/>
    <w:rsid w:val="009D7B03"/>
    <w:rsid w:val="009E0AB7"/>
    <w:rsid w:val="009F2AE0"/>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9</Pages>
  <Words>1654</Words>
  <Characters>9433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56</cp:revision>
  <cp:lastPrinted>2025-01-25T08:37:00Z</cp:lastPrinted>
  <dcterms:created xsi:type="dcterms:W3CDTF">2024-10-07T20:30:00Z</dcterms:created>
  <dcterms:modified xsi:type="dcterms:W3CDTF">2025-01-29T09:17:00Z</dcterms:modified>
</cp:coreProperties>
</file>